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2B" w:rsidRDefault="003C1C2B" w:rsidP="0079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1C2B" w:rsidRDefault="003C1C2B" w:rsidP="00087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ВСЕРОССИЙСКИЙ ДЕНЬ</w:t>
      </w:r>
      <w:r w:rsidRPr="00790294">
        <w:rPr>
          <w:rFonts w:ascii="Times New Roman" w:hAnsi="Times New Roman"/>
          <w:b/>
          <w:sz w:val="24"/>
          <w:szCs w:val="24"/>
        </w:rPr>
        <w:t xml:space="preserve"> ПРАВОВОЙ ПОМОЩИ ДЕТЯМ </w:t>
      </w:r>
    </w:p>
    <w:p w:rsidR="003C1C2B" w:rsidRDefault="003C1C2B" w:rsidP="0079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94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3C1C2B" w:rsidRDefault="003C1C2B" w:rsidP="0079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94">
        <w:rPr>
          <w:rFonts w:ascii="Times New Roman" w:hAnsi="Times New Roman"/>
          <w:b/>
          <w:sz w:val="24"/>
          <w:szCs w:val="24"/>
        </w:rPr>
        <w:t>УПОЛНОМОЧЕННОГО ПО</w:t>
      </w:r>
      <w:r>
        <w:rPr>
          <w:rFonts w:ascii="Times New Roman" w:hAnsi="Times New Roman"/>
          <w:b/>
          <w:sz w:val="24"/>
          <w:szCs w:val="24"/>
        </w:rPr>
        <w:t xml:space="preserve"> ПРАВАМ РЕБЕНКА В ПЕРМСКОМ КРАЕ </w:t>
      </w:r>
      <w:r w:rsidRPr="00790294">
        <w:rPr>
          <w:rFonts w:ascii="Times New Roman" w:hAnsi="Times New Roman"/>
          <w:b/>
          <w:sz w:val="24"/>
          <w:szCs w:val="24"/>
        </w:rPr>
        <w:t xml:space="preserve"> </w:t>
      </w:r>
    </w:p>
    <w:p w:rsidR="003C1C2B" w:rsidRDefault="003C1C2B" w:rsidP="0079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94">
        <w:rPr>
          <w:rFonts w:ascii="Times New Roman" w:hAnsi="Times New Roman"/>
          <w:b/>
          <w:sz w:val="24"/>
          <w:szCs w:val="24"/>
        </w:rPr>
        <w:t>УПОЛНОМОЧЕННОГО ПО ПРАВАМ ЧЕЛОВЕК</w:t>
      </w:r>
      <w:r>
        <w:rPr>
          <w:rFonts w:ascii="Times New Roman" w:hAnsi="Times New Roman"/>
          <w:b/>
          <w:sz w:val="24"/>
          <w:szCs w:val="24"/>
        </w:rPr>
        <w:t>А В ПЕРМСКОМ КРАЕ</w:t>
      </w:r>
    </w:p>
    <w:p w:rsidR="003C1C2B" w:rsidRPr="000879BA" w:rsidRDefault="003C1C2B" w:rsidP="00790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9BA">
        <w:rPr>
          <w:rFonts w:ascii="Times New Roman" w:hAnsi="Times New Roman"/>
          <w:b/>
          <w:sz w:val="28"/>
          <w:szCs w:val="28"/>
        </w:rPr>
        <w:t>19 ноября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7229"/>
        <w:gridCol w:w="3260"/>
        <w:gridCol w:w="2658"/>
      </w:tblGrid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Дата/время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Адрес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Участники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10.00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Встреча с воспитанниками ФКУ Пермская ВК ГУФСИН России по Пермскому краю совместно с начальником ГУФСИН РФ по Пермскому краю Ю.А. Лымарем, Пермским прокурором по надзору за соблюдением законов в исправительных учреждениях В.С. Расторгуевым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Пермский район Гамово,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ул. Свободы,1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Миков П.В.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Истомина Е.С.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10.00 -11.00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Встреча с учащимися МАОУ "Открытая школа" г. Перми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г. Пермь ул. Космонавта Беляева, 43/3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Денисова С.А., Суровяткина П.А.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11.30 -12.30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Встреча с учащимися Краевого государственного бюджетного общеобразовательного учреждения "Специальное учебно-воспитательное учреждения «Уральское подворье"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Г. Пермь, ул. Баумана, 5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Денисова С.А.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Суровяткина П.А.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13.00 -15.30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Круглый стол «Профилактика детской смертности от внешних причин» в рамках Х Междисциплинарного медицинского конгресса ПФО «Эффективное здравоохранение – залог здоровья общества»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конгресс – зал «Волга» Выставочного объединения «Пермская ярмарка» г. Пермь, шоссе Космонавтов, 59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Денисова С.А.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Стерхова Ю.А.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Акция «Дети имеют право – знать свои права!»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улицы города Перми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Суровяткина П.А.,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члены Детского Общественного Совета при Уполномоченном по правам ребенка в Пермском крае,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члены Городского Совета старшеклассников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14.00-15.00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Встреча с воспитанниками ГКУСО ПК «Центр помощи детям, оставшимся без попечения родителей» г. Перми совместно с Министром социального развития Пермского края П.С. Фокиным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Г. Пермь, ул. Светлогорская, 18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Миков П.В.,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Истомина Е.С.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15.30-16.30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Круглый стол в  ГКУСО ПК «Центр помощи детям, оставшимся без попечения родителей» г. Кудымкара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г. Кудымкар, с. Пешнигорт,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ул. Молодежная, д.8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Карпова И.Н.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17.00-18.00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Встреча с замещающими родителями в Государственном бюджетном учреждении дополнительного образования Пермского края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«Центр психолого-педагогического и медико-социального сопровождения» совместно с прокуратурой Пермского края 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г. Пермь, 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ул. Екатерининская, 98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Миков П.В.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Истомина Е.С.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 xml:space="preserve"> 9.00 -18.00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Горячая телефонная линия по вопросам защиты прав детей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8 (342) 235-15-19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Маслакова Д.А.</w:t>
            </w:r>
          </w:p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Никонова О.В.</w:t>
            </w:r>
          </w:p>
        </w:tc>
      </w:tr>
      <w:tr w:rsidR="003C1C2B" w:rsidRPr="00D92C74" w:rsidTr="00D92C74">
        <w:tc>
          <w:tcPr>
            <w:tcW w:w="1413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 течение рабочего дня</w:t>
            </w:r>
          </w:p>
        </w:tc>
        <w:tc>
          <w:tcPr>
            <w:tcW w:w="7229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Встречи с детьми, уроки по правам ребенка в школах, учреждениях среднего и высшего профессионального образования</w:t>
            </w:r>
          </w:p>
        </w:tc>
        <w:tc>
          <w:tcPr>
            <w:tcW w:w="3260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658" w:type="dxa"/>
          </w:tcPr>
          <w:p w:rsidR="003C1C2B" w:rsidRPr="00D92C74" w:rsidRDefault="003C1C2B" w:rsidP="00D92C74">
            <w:pPr>
              <w:spacing w:after="0" w:line="240" w:lineRule="auto"/>
              <w:rPr>
                <w:rFonts w:ascii="Times New Roman" w:hAnsi="Times New Roman"/>
              </w:rPr>
            </w:pPr>
            <w:r w:rsidRPr="00D92C74">
              <w:rPr>
                <w:rFonts w:ascii="Times New Roman" w:hAnsi="Times New Roman"/>
              </w:rPr>
              <w:t>сотрудники аппарата</w:t>
            </w:r>
          </w:p>
        </w:tc>
      </w:tr>
    </w:tbl>
    <w:p w:rsidR="003C1C2B" w:rsidRPr="00D14B7A" w:rsidRDefault="003C1C2B" w:rsidP="00DF160A">
      <w:pPr>
        <w:rPr>
          <w:rFonts w:ascii="Times New Roman" w:hAnsi="Times New Roman"/>
        </w:rPr>
      </w:pPr>
    </w:p>
    <w:sectPr w:rsidR="003C1C2B" w:rsidRPr="00D14B7A" w:rsidSect="000879BA">
      <w:pgSz w:w="16838" w:h="11906" w:orient="landscape"/>
      <w:pgMar w:top="142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2B" w:rsidRDefault="003C1C2B" w:rsidP="00DF160A">
      <w:pPr>
        <w:spacing w:after="0" w:line="240" w:lineRule="auto"/>
      </w:pPr>
      <w:r>
        <w:separator/>
      </w:r>
    </w:p>
  </w:endnote>
  <w:endnote w:type="continuationSeparator" w:id="1">
    <w:p w:rsidR="003C1C2B" w:rsidRDefault="003C1C2B" w:rsidP="00DF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2B" w:rsidRDefault="003C1C2B" w:rsidP="00DF160A">
      <w:pPr>
        <w:spacing w:after="0" w:line="240" w:lineRule="auto"/>
      </w:pPr>
      <w:r>
        <w:separator/>
      </w:r>
    </w:p>
  </w:footnote>
  <w:footnote w:type="continuationSeparator" w:id="1">
    <w:p w:rsidR="003C1C2B" w:rsidRDefault="003C1C2B" w:rsidP="00DF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8A"/>
    <w:rsid w:val="00017C95"/>
    <w:rsid w:val="0005554E"/>
    <w:rsid w:val="000879BA"/>
    <w:rsid w:val="00277695"/>
    <w:rsid w:val="00365A04"/>
    <w:rsid w:val="003C1C2B"/>
    <w:rsid w:val="004C600E"/>
    <w:rsid w:val="005645D7"/>
    <w:rsid w:val="005B177A"/>
    <w:rsid w:val="00630B36"/>
    <w:rsid w:val="006757A6"/>
    <w:rsid w:val="007359BB"/>
    <w:rsid w:val="00790294"/>
    <w:rsid w:val="00A728C4"/>
    <w:rsid w:val="00BA0CE8"/>
    <w:rsid w:val="00BE269C"/>
    <w:rsid w:val="00D07AEB"/>
    <w:rsid w:val="00D12C8A"/>
    <w:rsid w:val="00D14B7A"/>
    <w:rsid w:val="00D92C74"/>
    <w:rsid w:val="00DF160A"/>
    <w:rsid w:val="00F97A81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2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6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Юлия Александровна</dc:creator>
  <cp:keywords/>
  <dc:description/>
  <cp:lastModifiedBy>777</cp:lastModifiedBy>
  <cp:revision>3</cp:revision>
  <cp:lastPrinted>2021-11-09T09:07:00Z</cp:lastPrinted>
  <dcterms:created xsi:type="dcterms:W3CDTF">2021-11-12T09:29:00Z</dcterms:created>
  <dcterms:modified xsi:type="dcterms:W3CDTF">2021-11-16T04:31:00Z</dcterms:modified>
</cp:coreProperties>
</file>